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C8" w:rsidRPr="001A15C8" w:rsidRDefault="001A15C8" w:rsidP="001A15C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caps/>
          <w:color w:val="2A679F"/>
          <w:sz w:val="37"/>
          <w:szCs w:val="37"/>
          <w:lang w:eastAsia="cs-CZ"/>
        </w:rPr>
      </w:pPr>
      <w:r w:rsidRPr="001A15C8">
        <w:rPr>
          <w:rFonts w:ascii="Arial" w:eastAsia="Times New Roman" w:hAnsi="Arial" w:cs="Arial"/>
          <w:b/>
          <w:bCs/>
          <w:caps/>
          <w:color w:val="0000FF"/>
          <w:sz w:val="37"/>
          <w:u w:val="single"/>
          <w:lang w:eastAsia="cs-CZ"/>
        </w:rPr>
        <w:t>PROHLÁŠENÍ O ZPRACOVÁNÍ OSOBNÍCH ÚDAJŮ</w:t>
      </w:r>
    </w:p>
    <w:p w:rsidR="001A15C8" w:rsidRP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podle NAŘÍZENÍ EVROPSKÉHO PARLAMENTU A RADY (EU) 2016/679 ze dne 27. dubna 2016, o ochraně fyzických osob v souvislosti se zpracováním osobních údajů a o volném pohybu těchto údajů a o zrušení směrnice 95/46/ES (obecné nařízení o ochraně osobních údajů) a poučení subjektů údajů (dále jen „GDPR“)</w:t>
      </w:r>
    </w:p>
    <w:p w:rsidR="001A15C8" w:rsidRP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I. Správce osobních údajů</w:t>
      </w:r>
      <w:r w:rsidRPr="001A15C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 xml:space="preserve">Obec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Puclice</w:t>
      </w:r>
      <w:proofErr w:type="spellEnd"/>
      <w:r w:rsidRPr="001A15C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br/>
      </w:r>
      <w:r w:rsidRPr="001A15C8"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 xml:space="preserve">Se sídlem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Puclice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 xml:space="preserve"> 1,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 xml:space="preserve">345 61 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Staňkov</w:t>
      </w:r>
      <w:proofErr w:type="spellEnd"/>
      <w:proofErr w:type="gramEnd"/>
      <w:r w:rsidRPr="001A15C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br/>
      </w:r>
      <w:r w:rsidRPr="001A15C8"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IČ: 00253</w:t>
      </w:r>
      <w:r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693</w:t>
      </w:r>
      <w:r w:rsidRPr="001A15C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br/>
      </w:r>
      <w:r w:rsidRPr="001A15C8"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DIČ: CZ0025</w:t>
      </w:r>
      <w:r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3693</w:t>
      </w:r>
    </w:p>
    <w:p w:rsidR="001A15C8" w:rsidRP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(dále jen „správce“) Vás tímto v souladu s čl. 12 GDPR informuje o zpracování Vašich osobních údajů a o Vašich právech.</w:t>
      </w:r>
    </w:p>
    <w:p w:rsidR="001A15C8" w:rsidRPr="001A15C8" w:rsidRDefault="001A15C8" w:rsidP="001A15C8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2A679F"/>
          <w:sz w:val="26"/>
          <w:szCs w:val="26"/>
          <w:lang w:eastAsia="cs-CZ"/>
        </w:rPr>
      </w:pPr>
      <w:r w:rsidRPr="001A15C8">
        <w:rPr>
          <w:rFonts w:ascii="Arial" w:eastAsia="Times New Roman" w:hAnsi="Arial" w:cs="Arial"/>
          <w:b/>
          <w:bCs/>
          <w:caps/>
          <w:color w:val="2A679F"/>
          <w:sz w:val="26"/>
          <w:lang w:eastAsia="cs-CZ"/>
        </w:rPr>
        <w:t>II. ROZSAH ZPRACOVÁNÍ OSOBNÍCH ÚDAJŮ</w:t>
      </w:r>
    </w:p>
    <w:p w:rsidR="001A15C8" w:rsidRP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Osobní údaje jsou zpracovány v rozsahu, v jakém je příslušný subjekt údajů správci poskytl, a to v souvislosti s uzavřením smluvního či jiného právního vztahu se správcem, nebo které správce shromáždil jinak a zpracovává je v souladu s platnými právními předpisy či k plnění zákonných povinností správce.</w:t>
      </w:r>
    </w:p>
    <w:p w:rsidR="001A15C8" w:rsidRPr="001A15C8" w:rsidRDefault="001A15C8" w:rsidP="001A15C8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2A679F"/>
          <w:sz w:val="26"/>
          <w:szCs w:val="26"/>
          <w:lang w:eastAsia="cs-CZ"/>
        </w:rPr>
      </w:pPr>
      <w:r w:rsidRPr="001A15C8">
        <w:rPr>
          <w:rFonts w:ascii="Arial" w:eastAsia="Times New Roman" w:hAnsi="Arial" w:cs="Arial"/>
          <w:b/>
          <w:bCs/>
          <w:caps/>
          <w:color w:val="2A679F"/>
          <w:sz w:val="26"/>
          <w:lang w:eastAsia="cs-CZ"/>
        </w:rPr>
        <w:t>III. ZDROJE OSOBNÍCH ÚDAJŮ</w:t>
      </w:r>
    </w:p>
    <w:p w:rsidR="001A15C8" w:rsidRPr="001A15C8" w:rsidRDefault="001A15C8" w:rsidP="001A15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od stávajících zaměstnanců</w:t>
      </w:r>
    </w:p>
    <w:p w:rsidR="001A15C8" w:rsidRPr="001A15C8" w:rsidRDefault="001A15C8" w:rsidP="001A15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od bývalých zaměstnanců</w:t>
      </w:r>
    </w:p>
    <w:p w:rsidR="001A15C8" w:rsidRPr="001A15C8" w:rsidRDefault="001A15C8" w:rsidP="001A15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 zvolených zástupcích</w:t>
      </w:r>
    </w:p>
    <w:p w:rsidR="001A15C8" w:rsidRPr="001A15C8" w:rsidRDefault="001A15C8" w:rsidP="001A15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od nájemců obecních bytů, prostor sloužících podnikání, pozemků apod.</w:t>
      </w:r>
    </w:p>
    <w:p w:rsidR="001A15C8" w:rsidRPr="001A15C8" w:rsidRDefault="001A15C8" w:rsidP="001A15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od současných i bývalých občanů obce, včetně nezletilých občanů</w:t>
      </w:r>
    </w:p>
    <w:p w:rsidR="001A15C8" w:rsidRPr="001A15C8" w:rsidRDefault="001A15C8" w:rsidP="001A15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údaje o osobách se zdravotním postižením, nesvéprávných osobách </w:t>
      </w:r>
      <w:proofErr w:type="gramStart"/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atd..</w:t>
      </w:r>
      <w:proofErr w:type="gramEnd"/>
    </w:p>
    <w:p w:rsidR="001A15C8" w:rsidRPr="001A15C8" w:rsidRDefault="001A15C8" w:rsidP="001A15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přímo od subjektů údajů (e-maily, telefon, kontaktní formulář na webu apod.)</w:t>
      </w:r>
    </w:p>
    <w:p w:rsidR="001A15C8" w:rsidRPr="001A15C8" w:rsidRDefault="001A15C8" w:rsidP="001A15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 veřejných zdrojů (z ISVS apod.)</w:t>
      </w:r>
    </w:p>
    <w:p w:rsidR="001A15C8" w:rsidRPr="001A15C8" w:rsidRDefault="001A15C8" w:rsidP="001A15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od jiné osoby, která je ve smluvním vztahu ke správci</w:t>
      </w:r>
    </w:p>
    <w:p w:rsidR="001A15C8" w:rsidRPr="001A15C8" w:rsidRDefault="001A15C8" w:rsidP="001A15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od uchazeče o zaměstnání</w:t>
      </w:r>
    </w:p>
    <w:p w:rsidR="001A15C8" w:rsidRPr="001A15C8" w:rsidRDefault="001A15C8" w:rsidP="001A15C8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2A679F"/>
          <w:sz w:val="26"/>
          <w:szCs w:val="26"/>
          <w:lang w:eastAsia="cs-CZ"/>
        </w:rPr>
      </w:pPr>
      <w:r w:rsidRPr="001A15C8">
        <w:rPr>
          <w:rFonts w:ascii="Arial" w:eastAsia="Times New Roman" w:hAnsi="Arial" w:cs="Arial"/>
          <w:b/>
          <w:bCs/>
          <w:caps/>
          <w:color w:val="2A679F"/>
          <w:sz w:val="26"/>
          <w:lang w:eastAsia="cs-CZ"/>
        </w:rPr>
        <w:t>IV. KATEGORIE OSOBNÍCH ÚDAJŮ, KTERÉ JSOU PŘEDMĚTEM ZPRACOVÁNÍ</w:t>
      </w:r>
    </w:p>
    <w:p w:rsidR="001A15C8" w:rsidRPr="001A15C8" w:rsidRDefault="001A15C8" w:rsidP="001A15C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adresní a identifikační údaje sloužící k jednoznačné a nezaměnitelné identifikaci subjektu údajů (např. jméno, příjmení, adresa trvalého pobytu, IČ, DIČ) a údaje umožňující kontakt se subjektem údajů (kontaktní údaje – např. kontaktní adresa, číslo telefonu, e-</w:t>
      </w:r>
      <w:proofErr w:type="spellStart"/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mailová</w:t>
      </w:r>
      <w:proofErr w:type="spellEnd"/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adresa a jiné obdobné informace)</w:t>
      </w:r>
    </w:p>
    <w:p w:rsidR="001A15C8" w:rsidRPr="001A15C8" w:rsidRDefault="001A15C8" w:rsidP="001A15C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popisné údaje (např. bankovní spojení)</w:t>
      </w:r>
    </w:p>
    <w:p w:rsidR="001A15C8" w:rsidRPr="001A15C8" w:rsidRDefault="001A15C8" w:rsidP="001A15C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další údaje nezbytné pro plnění zákonných povinností, smlouvy</w:t>
      </w:r>
    </w:p>
    <w:p w:rsidR="001A15C8" w:rsidRPr="001A15C8" w:rsidRDefault="001A15C8" w:rsidP="001A15C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údaje poskytnuté nad rámec příslušných zákonů zpracovávané v rámci uděleného souhlasu ze strany subjektu údajů (použití osobních údajů za účelem personálních řízení apod.)</w:t>
      </w:r>
    </w:p>
    <w:p w:rsidR="001A15C8" w:rsidRPr="001A15C8" w:rsidRDefault="001A15C8" w:rsidP="001A15C8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2A679F"/>
          <w:sz w:val="26"/>
          <w:szCs w:val="26"/>
          <w:lang w:eastAsia="cs-CZ"/>
        </w:rPr>
      </w:pPr>
      <w:r w:rsidRPr="001A15C8">
        <w:rPr>
          <w:rFonts w:ascii="Arial" w:eastAsia="Times New Roman" w:hAnsi="Arial" w:cs="Arial"/>
          <w:b/>
          <w:bCs/>
          <w:caps/>
          <w:color w:val="2A679F"/>
          <w:sz w:val="26"/>
          <w:lang w:eastAsia="cs-CZ"/>
        </w:rPr>
        <w:t>V. KATEGORIE SUBJEKTŮ ÚDAJŮ</w:t>
      </w:r>
    </w:p>
    <w:p w:rsidR="001A15C8" w:rsidRPr="001A15C8" w:rsidRDefault="001A15C8" w:rsidP="001A15C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stávající zaměstnanci</w:t>
      </w:r>
    </w:p>
    <w:p w:rsidR="001A15C8" w:rsidRPr="001A15C8" w:rsidRDefault="001A15C8" w:rsidP="001A15C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bývalí zaměstnanci</w:t>
      </w:r>
    </w:p>
    <w:p w:rsidR="001A15C8" w:rsidRPr="001A15C8" w:rsidRDefault="001A15C8" w:rsidP="001A15C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volení zástupci</w:t>
      </w:r>
    </w:p>
    <w:p w:rsidR="001A15C8" w:rsidRPr="001A15C8" w:rsidRDefault="001A15C8" w:rsidP="001A15C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nájemci obecních bytů, prostor sloužících podnikání, pozemků apod.</w:t>
      </w:r>
    </w:p>
    <w:p w:rsidR="001A15C8" w:rsidRPr="001A15C8" w:rsidRDefault="001A15C8" w:rsidP="001A15C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současní i bývalí občané obce, včetně nezletilých občanů</w:t>
      </w:r>
    </w:p>
    <w:p w:rsidR="001A15C8" w:rsidRPr="001A15C8" w:rsidRDefault="001A15C8" w:rsidP="001A15C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osoby se zdravotním postižením, nesvéprávné osoby atd.</w:t>
      </w:r>
    </w:p>
    <w:p w:rsidR="001A15C8" w:rsidRPr="001A15C8" w:rsidRDefault="001A15C8" w:rsidP="001A15C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jiná osoba, které je ve smluvním vztahu ke správci</w:t>
      </w:r>
    </w:p>
    <w:p w:rsidR="001A15C8" w:rsidRPr="001A15C8" w:rsidRDefault="001A15C8" w:rsidP="001A15C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uchazeč o zaměstnání</w:t>
      </w:r>
    </w:p>
    <w:p w:rsidR="001A15C8" w:rsidRPr="001A15C8" w:rsidRDefault="001A15C8" w:rsidP="001A15C8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2A679F"/>
          <w:sz w:val="26"/>
          <w:szCs w:val="26"/>
          <w:lang w:eastAsia="cs-CZ"/>
        </w:rPr>
      </w:pPr>
      <w:r w:rsidRPr="001A15C8">
        <w:rPr>
          <w:rFonts w:ascii="Arial" w:eastAsia="Times New Roman" w:hAnsi="Arial" w:cs="Arial"/>
          <w:b/>
          <w:bCs/>
          <w:caps/>
          <w:color w:val="2A679F"/>
          <w:sz w:val="26"/>
          <w:lang w:eastAsia="cs-CZ"/>
        </w:rPr>
        <w:t>VI. KATEGORIE PŘÍJEMCŮ OSOBNÍCH ÚDAJŮ</w:t>
      </w:r>
    </w:p>
    <w:p w:rsidR="001A15C8" w:rsidRPr="001A15C8" w:rsidRDefault="001A15C8" w:rsidP="001A15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státní aj. orgány v rámci plnění zákonných povinností stanovených příslušnými právními předpisy</w:t>
      </w:r>
    </w:p>
    <w:p w:rsidR="001A15C8" w:rsidRPr="001A15C8" w:rsidRDefault="001A15C8" w:rsidP="001A15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finanční ústavy</w:t>
      </w:r>
    </w:p>
    <w:p w:rsidR="001A15C8" w:rsidRPr="001A15C8" w:rsidRDefault="001A15C8" w:rsidP="001A15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zpracovatelé</w:t>
      </w:r>
    </w:p>
    <w:p w:rsidR="001A15C8" w:rsidRPr="001A15C8" w:rsidRDefault="001A15C8" w:rsidP="001A15C8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2A679F"/>
          <w:sz w:val="26"/>
          <w:szCs w:val="26"/>
          <w:lang w:eastAsia="cs-CZ"/>
        </w:rPr>
      </w:pPr>
      <w:r w:rsidRPr="001A15C8">
        <w:rPr>
          <w:rFonts w:ascii="Arial" w:eastAsia="Times New Roman" w:hAnsi="Arial" w:cs="Arial"/>
          <w:b/>
          <w:bCs/>
          <w:caps/>
          <w:color w:val="2A679F"/>
          <w:sz w:val="26"/>
          <w:lang w:eastAsia="cs-CZ"/>
        </w:rPr>
        <w:t>VII. ÚČEL ZPRACOVÁNÍ OSOBNÍCH ÚDAJŮ</w:t>
      </w:r>
    </w:p>
    <w:p w:rsidR="001A15C8" w:rsidRPr="001A15C8" w:rsidRDefault="001A15C8" w:rsidP="001A15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účely obsažené v rámci souhlasu subjektu údajů</w:t>
      </w:r>
    </w:p>
    <w:p w:rsidR="001A15C8" w:rsidRPr="001A15C8" w:rsidRDefault="001A15C8" w:rsidP="001A15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jednání o smluvním vztahu</w:t>
      </w:r>
    </w:p>
    <w:p w:rsidR="001A15C8" w:rsidRPr="001A15C8" w:rsidRDefault="001A15C8" w:rsidP="001A15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plnění smlouvy</w:t>
      </w:r>
    </w:p>
    <w:p w:rsidR="001A15C8" w:rsidRPr="001A15C8" w:rsidRDefault="001A15C8" w:rsidP="001A15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t>ochrana práv správce, příjemce nebo jiných dotčených osob (např. vymáhání pohledávek správce)</w:t>
      </w:r>
    </w:p>
    <w:p w:rsidR="001A15C8" w:rsidRPr="001A15C8" w:rsidRDefault="001A15C8" w:rsidP="001A15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archivnictví vedené na základě zákona</w:t>
      </w:r>
    </w:p>
    <w:p w:rsidR="001A15C8" w:rsidRPr="001A15C8" w:rsidRDefault="001A15C8" w:rsidP="001A15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výběrová řízení na volná pracovní místa</w:t>
      </w:r>
    </w:p>
    <w:p w:rsidR="001A15C8" w:rsidRPr="001A15C8" w:rsidRDefault="001A15C8" w:rsidP="001A15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plnění zákonných povinností ze strany správce</w:t>
      </w:r>
    </w:p>
    <w:p w:rsidR="001A15C8" w:rsidRPr="001A15C8" w:rsidRDefault="001A15C8" w:rsidP="001A15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ochrana životně důležitých zájmů subjektu údajů</w:t>
      </w:r>
    </w:p>
    <w:p w:rsidR="001A15C8" w:rsidRPr="001A15C8" w:rsidRDefault="001A15C8" w:rsidP="001A15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evidence daní a poplatků</w:t>
      </w:r>
    </w:p>
    <w:p w:rsidR="001A15C8" w:rsidRPr="001A15C8" w:rsidRDefault="001A15C8" w:rsidP="001A15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agenda k zajištění voleb (vydávání voličských průkazů, evidenci členů volebních komisí, seznam voličů)</w:t>
      </w:r>
    </w:p>
    <w:p w:rsidR="001A15C8" w:rsidRPr="001A15C8" w:rsidRDefault="001A15C8" w:rsidP="001A15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agenda k poskytování informací občanům na základě zákona č. 106/1999 Sb. o svobodném přístupu k informacím ve znění pozdějších předpisů</w:t>
      </w:r>
    </w:p>
    <w:p w:rsidR="001A15C8" w:rsidRPr="001A15C8" w:rsidRDefault="001A15C8" w:rsidP="001A15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adresní a identifikační údaje žadatele o ověření podpisu nebo listiny</w:t>
      </w:r>
    </w:p>
    <w:p w:rsidR="001A15C8" w:rsidRP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Správce zpracovává osobní údaje a další informace týkající se subjektů osobních údajů (občanů) v rámci samostatné a přenesené působnosti. Většina osobních údajů je zpracovávána na základě povinností, uložených zvláštními zákony. Na taková zpracování osobních údajů o subjektech údajů se nevztahuje povinnost získat souhlas těchto osob. Pokud jsou některé osobní údaje zpracovávány mimo zákonnou povinnost, pak taková zpracování podléhají souhlasu subjektu údajů.</w:t>
      </w:r>
    </w:p>
    <w:p w:rsidR="001A15C8" w:rsidRPr="001A15C8" w:rsidRDefault="001A15C8" w:rsidP="001A15C8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2A679F"/>
          <w:sz w:val="26"/>
          <w:szCs w:val="26"/>
          <w:lang w:eastAsia="cs-CZ"/>
        </w:rPr>
      </w:pPr>
      <w:r w:rsidRPr="001A15C8">
        <w:rPr>
          <w:rFonts w:ascii="Arial" w:eastAsia="Times New Roman" w:hAnsi="Arial" w:cs="Arial"/>
          <w:b/>
          <w:bCs/>
          <w:caps/>
          <w:color w:val="2A679F"/>
          <w:sz w:val="26"/>
          <w:lang w:eastAsia="cs-CZ"/>
        </w:rPr>
        <w:t>VIII. ZPŮSOB ZPRACOVÁNÍ A OCHRANY OSOBNÍCH ÚDAJŮ</w:t>
      </w:r>
    </w:p>
    <w:p w:rsidR="001A15C8" w:rsidRP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Zpracování osobních údajů provádí správce. Zpracování je prováděno v jeho provozovnách a sídle správce jednotlivými pověřenými zaměstnanci správce, příp. zpracovatelem. Ke zpracování dochází prostřednictvím výpočetní techniky, popř. i manuálním způsobem u osobních údajů v listinné podobě za dodržení všech bezpečnostních zásad pro správu a zpracování osobních údajů.</w:t>
      </w:r>
    </w:p>
    <w:p w:rsidR="001A15C8" w:rsidRP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Za tímto účelem přijal správce vhodné technická a organizační opatření (v souladu s článkem 25 GDPR) k zajištění ochrany osobních údajů, zejména opatření, aby nemohlo dojít k neoprávněnému nebo nahodilému přístupu k osobním údajům, jejich změně, zničení či ztrátě, neoprávněným přenosům, k jejich neoprávněnému zpracování, jakož i k jinému zneužití osobních údajů. Veškeré subjekty, kterým mohou být osobní údaje zpřístupněny, respektují právo subjektů údajů na ochranu soukromí a jsou povinny postupovat dle platných právních předpisů týkajících se ochrany osobních údajů.</w:t>
      </w:r>
    </w:p>
    <w:p w:rsidR="001A15C8" w:rsidRP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Ze strany Poskytovatele nedochází k automatickému individuálnímu rozhodování (včetně profilování) ve smyslu č. 22 GDPR.</w:t>
      </w:r>
    </w:p>
    <w:p w:rsidR="001A15C8" w:rsidRPr="001A15C8" w:rsidRDefault="001A15C8" w:rsidP="001A15C8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2A679F"/>
          <w:sz w:val="26"/>
          <w:szCs w:val="26"/>
          <w:lang w:eastAsia="cs-CZ"/>
        </w:rPr>
      </w:pPr>
      <w:r w:rsidRPr="001A15C8">
        <w:rPr>
          <w:rFonts w:ascii="Arial" w:eastAsia="Times New Roman" w:hAnsi="Arial" w:cs="Arial"/>
          <w:b/>
          <w:bCs/>
          <w:caps/>
          <w:color w:val="2A679F"/>
          <w:sz w:val="26"/>
          <w:lang w:eastAsia="cs-CZ"/>
        </w:rPr>
        <w:t>IX. DOBA ZPRACOVÁNÍ OSOBNÍCH ÚDAJŮ</w:t>
      </w:r>
    </w:p>
    <w:p w:rsidR="001A15C8" w:rsidRP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 souladu se lhůtami uvedenými v příslušných smlouvách, ve spisovém a skartačním řádu správce či v příslušných právních předpisech jde o dobu nezbytně nutnou k zajištění práv a povinností plynoucích jak ze závazkového vztahu, tak i z příslušných právních předpisů.</w:t>
      </w:r>
    </w:p>
    <w:p w:rsidR="001A15C8" w:rsidRPr="001A15C8" w:rsidRDefault="001A15C8" w:rsidP="001A15C8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2A679F"/>
          <w:sz w:val="26"/>
          <w:szCs w:val="26"/>
          <w:lang w:eastAsia="cs-CZ"/>
        </w:rPr>
      </w:pPr>
      <w:r w:rsidRPr="001A15C8">
        <w:rPr>
          <w:rFonts w:ascii="Arial" w:eastAsia="Times New Roman" w:hAnsi="Arial" w:cs="Arial"/>
          <w:b/>
          <w:bCs/>
          <w:caps/>
          <w:color w:val="2A679F"/>
          <w:sz w:val="26"/>
          <w:lang w:eastAsia="cs-CZ"/>
        </w:rPr>
        <w:t>X. POUČENÍ</w:t>
      </w:r>
    </w:p>
    <w:p w:rsidR="001A15C8" w:rsidRP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Správce zpracovává údaje se souhlasem subjektu údajů s výjimkou zákonem stanovených případů, kdy zpracování osobních údajů nevyžaduje souhlas subjektu údajů.</w:t>
      </w:r>
    </w:p>
    <w:p w:rsidR="001A15C8" w:rsidRP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 souladu se čl. 6 odst. 1 GDPR může správce bez souhlasu subjektu údajů zpracovávat tyto údaje:</w:t>
      </w:r>
    </w:p>
    <w:p w:rsidR="001A15C8" w:rsidRPr="001A15C8" w:rsidRDefault="001A15C8" w:rsidP="001A15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subjekt údajů udělil souhlas se zpracováním svých osobních údajů pro jeden či více konkrétních účelů;</w:t>
      </w:r>
    </w:p>
    <w:p w:rsidR="001A15C8" w:rsidRPr="001A15C8" w:rsidRDefault="001A15C8" w:rsidP="001A15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zpracování je nezbytné pro splnění smlouvy, jejíž smluvní stranou je subjekt údajů, nebo pro provedení opatření přijatých před uzavřením smlouvy na žádost tohoto subjektu údajů;</w:t>
      </w:r>
    </w:p>
    <w:p w:rsidR="001A15C8" w:rsidRPr="001A15C8" w:rsidRDefault="001A15C8" w:rsidP="001A15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zpracování je nezbytné pro splnění právní povinnosti, která se na správce vztahuje;</w:t>
      </w:r>
    </w:p>
    <w:p w:rsidR="001A15C8" w:rsidRPr="001A15C8" w:rsidRDefault="001A15C8" w:rsidP="001A15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zpracování je nezbytné pro ochranu životně důležitých zájmů subjektu údajů nebo jiné fyzické osoby;</w:t>
      </w:r>
    </w:p>
    <w:p w:rsidR="001A15C8" w:rsidRPr="001A15C8" w:rsidRDefault="001A15C8" w:rsidP="001A15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zpracování je nezbytné pro splnění úkolu prováděného ve veřejném zájmu nebo při výkonu veřejné moci, kterým je pověřen správce;</w:t>
      </w:r>
    </w:p>
    <w:p w:rsidR="001A15C8" w:rsidRDefault="001A15C8" w:rsidP="001A15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zpracování je nezbytné pro účely oprávněných zájmů příslušného správce či třetí strany, kromě případů, kdy před těmito zájmy mají přednost zájmy nebo základní práva a svobody subjektu údajů vyžadující ochranu osobních údajů, zejména pokud je subjektem údajů dítě.</w:t>
      </w:r>
    </w:p>
    <w:p w:rsid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1A15C8" w:rsidRP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1A15C8" w:rsidRPr="001A15C8" w:rsidRDefault="001A15C8" w:rsidP="001A15C8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2A679F"/>
          <w:sz w:val="26"/>
          <w:szCs w:val="26"/>
          <w:lang w:eastAsia="cs-CZ"/>
        </w:rPr>
      </w:pPr>
      <w:r w:rsidRPr="001A15C8">
        <w:rPr>
          <w:rFonts w:ascii="Arial" w:eastAsia="Times New Roman" w:hAnsi="Arial" w:cs="Arial"/>
          <w:b/>
          <w:bCs/>
          <w:caps/>
          <w:color w:val="2A679F"/>
          <w:sz w:val="26"/>
          <w:lang w:eastAsia="cs-CZ"/>
        </w:rPr>
        <w:lastRenderedPageBreak/>
        <w:t>XI. PRÁVA SUBJEKTŮ ÚDAJŮ</w:t>
      </w:r>
    </w:p>
    <w:p w:rsidR="001A15C8" w:rsidRP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 souladu se čl. 12 GDPR informuje správce na žádost subjektu údajů subjekt údajů o právu na přístup k osobním údajům a k následujícím informacím:</w:t>
      </w:r>
    </w:p>
    <w:p w:rsidR="001A15C8" w:rsidRPr="001A15C8" w:rsidRDefault="001A15C8" w:rsidP="001A15C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účelu zpracování,</w:t>
      </w:r>
    </w:p>
    <w:p w:rsidR="001A15C8" w:rsidRPr="001A15C8" w:rsidRDefault="001A15C8" w:rsidP="001A15C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kategorii dotčených osobních údajů,</w:t>
      </w:r>
    </w:p>
    <w:p w:rsidR="001A15C8" w:rsidRPr="001A15C8" w:rsidRDefault="001A15C8" w:rsidP="001A15C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příjemci nebo kategorie příjemců, kterým osobní údaje byly nebo budou zpřístupněny,</w:t>
      </w:r>
    </w:p>
    <w:p w:rsidR="001A15C8" w:rsidRPr="001A15C8" w:rsidRDefault="001A15C8" w:rsidP="001A15C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plánované době, po kterou budou osobní údaje uloženy,</w:t>
      </w:r>
    </w:p>
    <w:p w:rsidR="001A15C8" w:rsidRPr="001A15C8" w:rsidRDefault="001A15C8" w:rsidP="001A15C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veškeré dostupné informace o zdroji osobních údajů,</w:t>
      </w:r>
    </w:p>
    <w:p w:rsidR="001A15C8" w:rsidRPr="001A15C8" w:rsidRDefault="001A15C8" w:rsidP="001A15C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pokud nejsou získány od subjektu údajů, skutečnosti, zda dochází k automatizovanému rozhodování, včetně profilování.</w:t>
      </w:r>
    </w:p>
    <w:p w:rsidR="001A15C8" w:rsidRP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1A15C8" w:rsidRP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Subjekt údajů má dále právo požadovat od správce:</w:t>
      </w:r>
    </w:p>
    <w:p w:rsidR="001A15C8" w:rsidRPr="001A15C8" w:rsidRDefault="001A15C8" w:rsidP="001A15C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přístup ke svým osobním údajům dle čl. 15 GDPR,</w:t>
      </w:r>
    </w:p>
    <w:p w:rsidR="001A15C8" w:rsidRPr="001A15C8" w:rsidRDefault="001A15C8" w:rsidP="001A15C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opravu osobních údajů dle čl. 16 GDPR,</w:t>
      </w:r>
    </w:p>
    <w:p w:rsidR="001A15C8" w:rsidRPr="001A15C8" w:rsidRDefault="001A15C8" w:rsidP="001A15C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právo na výmaz, právo být zapomenut dle čl. 17 GDPR,</w:t>
      </w:r>
    </w:p>
    <w:p w:rsidR="001A15C8" w:rsidRPr="001A15C8" w:rsidRDefault="001A15C8" w:rsidP="001A15C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právo na omezení zpracování dle čl. 18 GDPR,</w:t>
      </w:r>
    </w:p>
    <w:p w:rsidR="001A15C8" w:rsidRPr="001A15C8" w:rsidRDefault="001A15C8" w:rsidP="001A15C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právo na přenositelnost údajů dle čl. 20 GDPR,</w:t>
      </w:r>
    </w:p>
    <w:p w:rsidR="001A15C8" w:rsidRPr="001A15C8" w:rsidRDefault="001A15C8" w:rsidP="001A15C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právo vznést námitku proti zpracování dle čl. 21 GDPR,</w:t>
      </w:r>
    </w:p>
    <w:p w:rsidR="001A15C8" w:rsidRPr="001A15C8" w:rsidRDefault="001A15C8" w:rsidP="001A15C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právo nebýt předmětem žádného rozhodnutí založeného výhradně na automatizovaném zpracování včetně profilování dle čl. 22 GDPR.</w:t>
      </w:r>
    </w:p>
    <w:p w:rsidR="001A15C8" w:rsidRP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1A15C8" w:rsidRP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Každý subjekt údajů, který zjistí nebo se domnívá, že správce nebo zpracovatel provádí zpracování jeho osobních údajů, které je v rozporu s ochranou soukromého a osobního života subjektu údajů nebo v rozporu se zákonem, zejména jsou-li osobní údaje nepřesné s ohledem na účel jejich zpracování, může:</w:t>
      </w:r>
    </w:p>
    <w:p w:rsidR="001A15C8" w:rsidRPr="001A15C8" w:rsidRDefault="001A15C8" w:rsidP="001A15C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Požádat správce o vysvětlení.</w:t>
      </w:r>
    </w:p>
    <w:p w:rsidR="001A15C8" w:rsidRPr="001A15C8" w:rsidRDefault="001A15C8" w:rsidP="001A15C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Požadovat, aby správce odstranil takto vzniklý stav. Zejména se může jednat o blokování, provedení opravy, doplnění nebo vymazání osobních údajů.</w:t>
      </w:r>
    </w:p>
    <w:p w:rsidR="001A15C8" w:rsidRPr="001A15C8" w:rsidRDefault="001A15C8" w:rsidP="001A15C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Je-li žádost subjektu údajů podle odstavce 1 shledána oprávněnou, správce odstraní neprodleně závadný stav.</w:t>
      </w:r>
    </w:p>
    <w:p w:rsidR="001A15C8" w:rsidRPr="001A15C8" w:rsidRDefault="001A15C8" w:rsidP="001A15C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Nevyhoví-li správce žádosti subjektu údajů podle odstavce 1, má subjekt údajů právo obrátit se přímo na dozorový úřad, tedy Úřad na ochranu osobních údajů.</w:t>
      </w:r>
    </w:p>
    <w:p w:rsidR="001A15C8" w:rsidRPr="001A15C8" w:rsidRDefault="001A15C8" w:rsidP="001A15C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Postup podle odstavce 1 nevylučuje, aby se subjekt údajů obrátil se svým podnětem na dozorový úřad přímo.</w:t>
      </w:r>
    </w:p>
    <w:p w:rsidR="001A15C8" w:rsidRPr="001A15C8" w:rsidRDefault="001A15C8" w:rsidP="001A15C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Správce má právo za poskytnutí informace požadovat přiměřenou úhradu nepřevyšující náklady nezbytné na poskytnutí informace.</w:t>
      </w:r>
    </w:p>
    <w:p w:rsidR="001A15C8" w:rsidRPr="001A15C8" w:rsidRDefault="001A15C8" w:rsidP="001A15C8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2A679F"/>
          <w:sz w:val="26"/>
          <w:szCs w:val="26"/>
          <w:lang w:eastAsia="cs-CZ"/>
        </w:rPr>
      </w:pPr>
      <w:r w:rsidRPr="001A15C8">
        <w:rPr>
          <w:rFonts w:ascii="Arial" w:eastAsia="Times New Roman" w:hAnsi="Arial" w:cs="Arial"/>
          <w:b/>
          <w:bCs/>
          <w:caps/>
          <w:color w:val="2A679F"/>
          <w:sz w:val="26"/>
          <w:lang w:eastAsia="cs-CZ"/>
        </w:rPr>
        <w:t>XII. ZMĚNA PRAVIDEL O OCHRANĚ OSOBNÍCH ÚDAJŮ</w:t>
      </w:r>
    </w:p>
    <w:p w:rsidR="001A15C8" w:rsidRP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 případě jakýchkoliv změn pravidel o ochraně osobních údajů, budeme tyto změny komunikovat na www stránkách. Proto je doporučujeme pravidelně kontrolovat.</w:t>
      </w:r>
    </w:p>
    <w:p w:rsidR="001A15C8" w:rsidRPr="001A15C8" w:rsidRDefault="001A15C8" w:rsidP="001A15C8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aps/>
          <w:color w:val="2A679F"/>
          <w:sz w:val="26"/>
          <w:szCs w:val="26"/>
          <w:lang w:eastAsia="cs-CZ"/>
        </w:rPr>
      </w:pPr>
      <w:r w:rsidRPr="001A15C8">
        <w:rPr>
          <w:rFonts w:ascii="Arial" w:eastAsia="Times New Roman" w:hAnsi="Arial" w:cs="Arial"/>
          <w:b/>
          <w:bCs/>
          <w:caps/>
          <w:color w:val="2A679F"/>
          <w:sz w:val="26"/>
          <w:lang w:eastAsia="cs-CZ"/>
        </w:rPr>
        <w:t>XIII. KONTAKTUJTE NÁS</w:t>
      </w:r>
    </w:p>
    <w:p w:rsidR="001A15C8" w:rsidRP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 případě jakýchkoliv dotazů nebo žádostí ohledně těchto pravidel o ochraně osobních údajů nás neváhejte kontaktovat na adrese:</w:t>
      </w:r>
    </w:p>
    <w:p w:rsidR="001A15C8" w:rsidRP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 xml:space="preserve">Obec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Puclice</w:t>
      </w:r>
      <w:proofErr w:type="spellEnd"/>
      <w:r w:rsidRPr="001A15C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br/>
      </w:r>
      <w:r w:rsidRPr="001A15C8"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 xml:space="preserve">se sídlem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Puclice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 xml:space="preserve"> 1,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 xml:space="preserve">345 61 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Staňkov</w:t>
      </w:r>
      <w:proofErr w:type="spellEnd"/>
      <w:proofErr w:type="gramEnd"/>
      <w:r w:rsidRPr="001A15C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IČ: 00253693</w:t>
      </w:r>
      <w:r w:rsidRPr="001A15C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DIČ: CZ00253693</w:t>
      </w:r>
      <w:r w:rsidRPr="001A15C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Telefon/FAX: +420 379 492</w:t>
      </w:r>
      <w:r w:rsidRPr="001A15C8"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 </w:t>
      </w:r>
      <w:r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353</w:t>
      </w:r>
      <w:r w:rsidRPr="001A15C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br/>
      </w:r>
      <w:r w:rsidRPr="001A15C8"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 xml:space="preserve">e-mail: </w:t>
      </w:r>
      <w:r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info@puclice.cz</w:t>
      </w:r>
    </w:p>
    <w:p w:rsidR="001A15C8" w:rsidRP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Tyto kontaktní údaje můžete použít i v případě, že máte zájem o zobrazení, opravení, zablokování či vymazání informací, které byly o Vás prostřednictvím Stránek nashromážděny.</w:t>
      </w:r>
    </w:p>
    <w:p w:rsidR="001A15C8" w:rsidRP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1A15C8" w:rsidRP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Kontakt na pověřence osobních údajů:</w:t>
      </w:r>
    </w:p>
    <w:p w:rsidR="001A15C8" w:rsidRPr="001A15C8" w:rsidRDefault="001A15C8" w:rsidP="001A1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1A15C8"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 xml:space="preserve">MAS Radbuza, z. </w:t>
      </w:r>
      <w:proofErr w:type="gramStart"/>
      <w:r w:rsidRPr="001A15C8"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s.</w:t>
      </w:r>
      <w:proofErr w:type="gramEnd"/>
      <w:r w:rsidRPr="001A15C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br/>
      </w:r>
      <w:r w:rsidRPr="001A15C8"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adresa: náměstí ČSA 24, 333 01 </w:t>
      </w:r>
      <w:proofErr w:type="spellStart"/>
      <w:r w:rsidRPr="001A15C8"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Stod</w:t>
      </w:r>
      <w:proofErr w:type="spellEnd"/>
      <w:r w:rsidRPr="001A15C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br/>
      </w:r>
      <w:r w:rsidRPr="001A15C8"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e-mail: gdpr@mas-radbuza.cz</w:t>
      </w:r>
      <w:r w:rsidRPr="001A15C8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br/>
      </w:r>
      <w:r w:rsidRPr="001A15C8"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telefon: +420 720 021</w:t>
      </w:r>
      <w:r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 </w:t>
      </w:r>
      <w:r w:rsidRPr="001A15C8">
        <w:rPr>
          <w:rFonts w:ascii="Arial" w:eastAsia="Times New Roman" w:hAnsi="Arial" w:cs="Arial"/>
          <w:b/>
          <w:bCs/>
          <w:color w:val="000000"/>
          <w:sz w:val="21"/>
          <w:lang w:eastAsia="cs-CZ"/>
        </w:rPr>
        <w:t>963</w:t>
      </w:r>
    </w:p>
    <w:p w:rsidR="001E7EA3" w:rsidRDefault="001E7EA3"/>
    <w:sectPr w:rsidR="001E7EA3" w:rsidSect="001E7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68D6"/>
    <w:multiLevelType w:val="multilevel"/>
    <w:tmpl w:val="5172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439E0"/>
    <w:multiLevelType w:val="multilevel"/>
    <w:tmpl w:val="20164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F3528D"/>
    <w:multiLevelType w:val="multilevel"/>
    <w:tmpl w:val="5056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954A32"/>
    <w:multiLevelType w:val="multilevel"/>
    <w:tmpl w:val="4C9C64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010C36"/>
    <w:multiLevelType w:val="multilevel"/>
    <w:tmpl w:val="4A7831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776ECD"/>
    <w:multiLevelType w:val="multilevel"/>
    <w:tmpl w:val="E0FA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F03977"/>
    <w:multiLevelType w:val="multilevel"/>
    <w:tmpl w:val="D8A4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9E7830"/>
    <w:multiLevelType w:val="multilevel"/>
    <w:tmpl w:val="1AC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535DC6"/>
    <w:multiLevelType w:val="multilevel"/>
    <w:tmpl w:val="69320B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1A15C8"/>
    <w:rsid w:val="001A15C8"/>
    <w:rsid w:val="001E7EA3"/>
    <w:rsid w:val="008B5522"/>
    <w:rsid w:val="00BE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EA3"/>
  </w:style>
  <w:style w:type="paragraph" w:styleId="Nadpis3">
    <w:name w:val="heading 3"/>
    <w:basedOn w:val="Normln"/>
    <w:link w:val="Nadpis3Char"/>
    <w:uiPriority w:val="9"/>
    <w:qFormat/>
    <w:rsid w:val="001A15C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1A15C8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A15C8"/>
    <w:rPr>
      <w:rFonts w:eastAsia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A15C8"/>
    <w:rPr>
      <w:rFonts w:eastAsia="Times New Roman"/>
      <w:b/>
      <w:bCs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1A15C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A15C8"/>
    <w:pPr>
      <w:spacing w:before="100" w:beforeAutospacing="1" w:after="100" w:afterAutospacing="1" w:line="240" w:lineRule="auto"/>
    </w:pPr>
    <w:rPr>
      <w:rFonts w:eastAsia="Times New Roman"/>
      <w:sz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8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1309</Words>
  <Characters>7729</Characters>
  <Application>Microsoft Office Word</Application>
  <DocSecurity>0</DocSecurity>
  <Lines>64</Lines>
  <Paragraphs>18</Paragraphs>
  <ScaleCrop>false</ScaleCrop>
  <Company/>
  <LinksUpToDate>false</LinksUpToDate>
  <CharactersWithSpaces>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Pucice</dc:creator>
  <cp:lastModifiedBy>Pucice</cp:lastModifiedBy>
  <cp:revision>1</cp:revision>
  <dcterms:created xsi:type="dcterms:W3CDTF">2019-05-22T08:12:00Z</dcterms:created>
  <dcterms:modified xsi:type="dcterms:W3CDTF">2019-05-22T08:18:00Z</dcterms:modified>
</cp:coreProperties>
</file>